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南京长江工业技术研究院有限公司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0"/>
          <w:szCs w:val="48"/>
          <w:lang w:val="en-US" w:eastAsia="zh-CN"/>
        </w:rPr>
      </w:pPr>
      <w:bookmarkStart w:id="0" w:name="_GoBack"/>
      <w:r>
        <w:rPr>
          <w:rFonts w:hint="eastAsia"/>
          <w:b/>
          <w:bCs/>
          <w:sz w:val="40"/>
          <w:szCs w:val="48"/>
          <w:lang w:val="en-US" w:eastAsia="zh-CN"/>
        </w:rPr>
        <w:t>人才公寓入住承诺书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 w:val="0"/>
          <w:bCs w:val="0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本人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于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日入住人才公寓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号楼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室，为了确保入住宿舍人身、财务的安全，杜绝一切不安全事情的发生，我个人承诺做到以下几点：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入住宿舍，严格遵守公寓各项管理制度。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住宿期间，听从楼管工作人员安排。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爱护公寓公物，保护个人财产安全。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住宿期间，发生违规行为，直接退宿，并严格按照公司的规定处理。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不得擅自转租、转借公寓，如有上述情况，公司有权取消入住资格。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以上几点，我认真遵守，如因我个人原因造成的人身、个人财务事故，由我本人承担一切责任，与公司无任何责任。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承诺人：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日期：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48F60"/>
    <w:multiLevelType w:val="singleLevel"/>
    <w:tmpl w:val="3A548F6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35CE3057"/>
    <w:rsid w:val="35CE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253</Characters>
  <Lines>0</Lines>
  <Paragraphs>0</Paragraphs>
  <TotalTime>0</TotalTime>
  <ScaleCrop>false</ScaleCrop>
  <LinksUpToDate>false</LinksUpToDate>
  <CharactersWithSpaces>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2023-06-25T06:13:00Z</dcterms:created>
  <dc:creator>叶夕</dc:creator>
  <cp:lastModifiedBy>叶夕</cp:lastModifiedBy>
  <dcterms:modified xsi:type="dcterms:W3CDTF">2023-06-25T06:13:33Z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5DDC21DF57C74E0DAA0CCD4EA1883A4C_11</vt:lpwstr>
  </property>
</Properties>
</file>